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9B40B" w14:textId="66205B34" w:rsidR="00D06D4A" w:rsidRDefault="00D06D4A" w:rsidP="00565841">
      <w:pPr>
        <w:jc w:val="right"/>
        <w:rPr>
          <w:sz w:val="18"/>
          <w:szCs w:val="18"/>
        </w:rPr>
      </w:pPr>
    </w:p>
    <w:p w14:paraId="5F5D06FA" w14:textId="77777777" w:rsidR="00BC3BA1" w:rsidRDefault="00BC3BA1" w:rsidP="00565841">
      <w:pPr>
        <w:jc w:val="right"/>
        <w:rPr>
          <w:sz w:val="18"/>
          <w:szCs w:val="18"/>
        </w:rPr>
      </w:pPr>
    </w:p>
    <w:p w14:paraId="0EE17DC3" w14:textId="039860C8" w:rsidR="001E2342" w:rsidRDefault="004364F6">
      <w:r>
        <w:rPr>
          <w:rFonts w:hint="eastAsia"/>
        </w:rPr>
        <w:t>お客様</w:t>
      </w:r>
      <w:r w:rsidR="00F15FF5">
        <w:rPr>
          <w:rFonts w:hint="eastAsia"/>
        </w:rPr>
        <w:t>各位</w:t>
      </w:r>
    </w:p>
    <w:p w14:paraId="7BA26C9D" w14:textId="77777777" w:rsidR="00BC3BA1" w:rsidRDefault="00BC3BA1"/>
    <w:p w14:paraId="212DCDE1" w14:textId="77777777" w:rsidR="00D06D4A" w:rsidRPr="00565841" w:rsidRDefault="00D06D4A" w:rsidP="00565841">
      <w:pPr>
        <w:jc w:val="right"/>
        <w:rPr>
          <w:sz w:val="20"/>
          <w:szCs w:val="20"/>
        </w:rPr>
      </w:pPr>
      <w:r w:rsidRPr="00565841">
        <w:rPr>
          <w:rFonts w:hint="eastAsia"/>
          <w:sz w:val="20"/>
          <w:szCs w:val="20"/>
        </w:rPr>
        <w:t>日本アイ・ビー・エム株式会社</w:t>
      </w:r>
    </w:p>
    <w:p w14:paraId="753FFA8A" w14:textId="77777777" w:rsidR="00D06D4A" w:rsidRPr="00565841" w:rsidRDefault="00C34326" w:rsidP="00565841">
      <w:pPr>
        <w:jc w:val="right"/>
        <w:rPr>
          <w:sz w:val="20"/>
          <w:szCs w:val="20"/>
        </w:rPr>
      </w:pPr>
      <w:r>
        <w:rPr>
          <w:rFonts w:hint="eastAsia"/>
          <w:sz w:val="20"/>
          <w:szCs w:val="20"/>
        </w:rPr>
        <w:t>PA</w:t>
      </w:r>
      <w:r>
        <w:rPr>
          <w:rFonts w:hint="eastAsia"/>
          <w:sz w:val="20"/>
          <w:szCs w:val="20"/>
        </w:rPr>
        <w:t>リニューアル・オフィス</w:t>
      </w:r>
    </w:p>
    <w:p w14:paraId="327B7D1D" w14:textId="77777777" w:rsidR="001E2342" w:rsidRDefault="001E2342"/>
    <w:p w14:paraId="467B9A7A" w14:textId="77777777" w:rsidR="0070728C" w:rsidRDefault="0070728C"/>
    <w:p w14:paraId="0EE2051A" w14:textId="77777777" w:rsidR="00D06D4A" w:rsidRPr="00565841" w:rsidRDefault="00D06D4A" w:rsidP="00565841">
      <w:pPr>
        <w:jc w:val="center"/>
        <w:rPr>
          <w:sz w:val="24"/>
          <w:u w:val="single"/>
        </w:rPr>
      </w:pPr>
      <w:r w:rsidRPr="00565841">
        <w:rPr>
          <w:rFonts w:hint="eastAsia"/>
          <w:sz w:val="24"/>
          <w:u w:val="single"/>
        </w:rPr>
        <w:t>ソフトウェア・サブスクリプション＆サポート</w:t>
      </w:r>
      <w:r w:rsidR="00AD289A">
        <w:rPr>
          <w:rFonts w:hint="eastAsia"/>
          <w:sz w:val="24"/>
          <w:u w:val="single"/>
        </w:rPr>
        <w:t>継続</w:t>
      </w:r>
      <w:r w:rsidR="00575B90">
        <w:rPr>
          <w:rFonts w:hint="eastAsia"/>
          <w:sz w:val="24"/>
          <w:u w:val="single"/>
        </w:rPr>
        <w:t>更新の</w:t>
      </w:r>
      <w:r w:rsidRPr="00565841">
        <w:rPr>
          <w:rFonts w:hint="eastAsia"/>
          <w:sz w:val="24"/>
          <w:u w:val="single"/>
        </w:rPr>
        <w:t>ご案内</w:t>
      </w:r>
    </w:p>
    <w:p w14:paraId="0FEA7490" w14:textId="77777777" w:rsidR="00CA6872" w:rsidRPr="006E017D" w:rsidRDefault="00CA6872" w:rsidP="00D06D4A"/>
    <w:p w14:paraId="3086820B" w14:textId="77777777" w:rsidR="006E017D" w:rsidRPr="00376C2C" w:rsidRDefault="006E017D" w:rsidP="00376C2C">
      <w:pPr>
        <w:pStyle w:val="a5"/>
        <w:ind w:firstLineChars="100" w:firstLine="210"/>
        <w:rPr>
          <w:sz w:val="21"/>
          <w:szCs w:val="21"/>
        </w:rPr>
      </w:pPr>
      <w:r w:rsidRPr="00376C2C">
        <w:rPr>
          <w:rFonts w:hint="eastAsia"/>
          <w:sz w:val="21"/>
          <w:szCs w:val="21"/>
        </w:rPr>
        <w:t>拝啓　貴社益々のご清祥のこととお慶び申し上げます。</w:t>
      </w:r>
    </w:p>
    <w:p w14:paraId="3337AFA5" w14:textId="77777777" w:rsidR="006E017D" w:rsidRPr="00376C2C" w:rsidRDefault="006E017D" w:rsidP="00376C2C">
      <w:pPr>
        <w:pStyle w:val="a5"/>
        <w:ind w:firstLineChars="100" w:firstLine="210"/>
        <w:rPr>
          <w:sz w:val="21"/>
          <w:szCs w:val="21"/>
        </w:rPr>
      </w:pPr>
      <w:r w:rsidRPr="00376C2C">
        <w:rPr>
          <w:rFonts w:hint="eastAsia"/>
          <w:sz w:val="21"/>
          <w:szCs w:val="21"/>
        </w:rPr>
        <w:t>平素は格別のご高配を賜り厚く御礼申し上げます。</w:t>
      </w:r>
    </w:p>
    <w:p w14:paraId="7A5A2A00" w14:textId="77777777" w:rsidR="006E017D" w:rsidRPr="00376C2C" w:rsidRDefault="006E017D" w:rsidP="006E017D">
      <w:pPr>
        <w:rPr>
          <w:szCs w:val="21"/>
        </w:rPr>
      </w:pPr>
    </w:p>
    <w:p w14:paraId="700A32C4" w14:textId="77777777" w:rsidR="006E017D" w:rsidRDefault="00D06D4A" w:rsidP="00376C2C">
      <w:pPr>
        <w:ind w:firstLineChars="100" w:firstLine="210"/>
        <w:rPr>
          <w:szCs w:val="21"/>
        </w:rPr>
      </w:pPr>
      <w:r w:rsidRPr="00376C2C">
        <w:rPr>
          <w:rFonts w:hint="eastAsia"/>
          <w:szCs w:val="21"/>
        </w:rPr>
        <w:t>現在ご契約いただいておりますソフトウェア・サブスクリプション＆サポート</w:t>
      </w:r>
      <w:r w:rsidR="00AD289A">
        <w:rPr>
          <w:rFonts w:hint="eastAsia"/>
          <w:szCs w:val="21"/>
        </w:rPr>
        <w:t>の継続</w:t>
      </w:r>
      <w:r w:rsidRPr="00376C2C">
        <w:rPr>
          <w:rFonts w:hint="eastAsia"/>
          <w:szCs w:val="21"/>
        </w:rPr>
        <w:t>更新時期となりましたので、ご案内申し上げます。</w:t>
      </w:r>
    </w:p>
    <w:p w14:paraId="524A7147" w14:textId="77777777" w:rsidR="00063B9C" w:rsidRPr="00376C2C" w:rsidRDefault="00063B9C" w:rsidP="00376C2C">
      <w:pPr>
        <w:ind w:firstLineChars="100" w:firstLine="210"/>
        <w:rPr>
          <w:szCs w:val="21"/>
        </w:rPr>
      </w:pPr>
    </w:p>
    <w:p w14:paraId="0CE8962D" w14:textId="77777777" w:rsidR="00AD289A" w:rsidRDefault="00AD289A" w:rsidP="00376C2C">
      <w:pPr>
        <w:ind w:firstLineChars="100" w:firstLine="210"/>
        <w:rPr>
          <w:szCs w:val="21"/>
        </w:rPr>
      </w:pPr>
      <w:r>
        <w:rPr>
          <w:rFonts w:hint="eastAsia"/>
          <w:szCs w:val="21"/>
        </w:rPr>
        <w:t>ソフトウェア・サブスクリプション＆サポート</w:t>
      </w:r>
      <w:r>
        <w:rPr>
          <w:rFonts w:hint="eastAsia"/>
          <w:szCs w:val="21"/>
        </w:rPr>
        <w:t>(SS&amp;S)</w:t>
      </w:r>
      <w:r>
        <w:rPr>
          <w:rFonts w:hint="eastAsia"/>
          <w:szCs w:val="21"/>
        </w:rPr>
        <w:t>の利点及び効果</w:t>
      </w:r>
    </w:p>
    <w:p w14:paraId="51D5E69B" w14:textId="77777777" w:rsidR="00AD289A" w:rsidRPr="00AD289A" w:rsidRDefault="00AD289A" w:rsidP="00AD289A">
      <w:pPr>
        <w:rPr>
          <w:szCs w:val="21"/>
        </w:rPr>
      </w:pPr>
    </w:p>
    <w:p w14:paraId="15FCB33C" w14:textId="77777777" w:rsidR="00424CFA" w:rsidRDefault="00AD289A" w:rsidP="00AD289A">
      <w:pPr>
        <w:numPr>
          <w:ilvl w:val="0"/>
          <w:numId w:val="4"/>
        </w:numPr>
        <w:rPr>
          <w:szCs w:val="21"/>
        </w:rPr>
      </w:pPr>
      <w:r>
        <w:rPr>
          <w:rFonts w:hint="eastAsia"/>
          <w:szCs w:val="21"/>
        </w:rPr>
        <w:t>有効な</w:t>
      </w:r>
      <w:r>
        <w:rPr>
          <w:rFonts w:hint="eastAsia"/>
          <w:szCs w:val="21"/>
        </w:rPr>
        <w:t>SS&amp;S</w:t>
      </w:r>
      <w:r>
        <w:rPr>
          <w:rFonts w:hint="eastAsia"/>
          <w:szCs w:val="21"/>
        </w:rPr>
        <w:t>をお持ちの場合、世界レベルのテクニカル・サポートのみならず、製品の最新</w:t>
      </w:r>
      <w:r w:rsidR="00CC31B9" w:rsidRPr="00CC31B9">
        <w:rPr>
          <w:rFonts w:hint="eastAsia"/>
          <w:szCs w:val="21"/>
        </w:rPr>
        <w:t>フィーチャ・機能をお使いいただく</w:t>
      </w:r>
      <w:r>
        <w:rPr>
          <w:rFonts w:hint="eastAsia"/>
          <w:szCs w:val="21"/>
        </w:rPr>
        <w:t>権利を有します。さらに</w:t>
      </w:r>
      <w:r w:rsidR="0091220E">
        <w:rPr>
          <w:rFonts w:hint="eastAsia"/>
          <w:szCs w:val="21"/>
        </w:rPr>
        <w:t>最新リリースに含まれるセキュリティ・アップデートも</w:t>
      </w:r>
      <w:r>
        <w:rPr>
          <w:rFonts w:hint="eastAsia"/>
          <w:szCs w:val="21"/>
        </w:rPr>
        <w:t>これに含まれます。</w:t>
      </w:r>
    </w:p>
    <w:p w14:paraId="1A74BFFE" w14:textId="77777777" w:rsidR="00CC31B9" w:rsidRDefault="00AD289A" w:rsidP="00AD289A">
      <w:pPr>
        <w:numPr>
          <w:ilvl w:val="0"/>
          <w:numId w:val="4"/>
        </w:numPr>
        <w:rPr>
          <w:szCs w:val="21"/>
        </w:rPr>
      </w:pPr>
      <w:r>
        <w:rPr>
          <w:rFonts w:hint="eastAsia"/>
          <w:szCs w:val="21"/>
        </w:rPr>
        <w:t>SS&amp;S</w:t>
      </w:r>
      <w:r>
        <w:rPr>
          <w:rFonts w:hint="eastAsia"/>
          <w:szCs w:val="21"/>
        </w:rPr>
        <w:t>を失効された場合、後日</w:t>
      </w:r>
      <w:r w:rsidR="00CC31B9">
        <w:rPr>
          <w:rFonts w:hint="eastAsia"/>
          <w:szCs w:val="21"/>
        </w:rPr>
        <w:t>対象の</w:t>
      </w:r>
      <w:r>
        <w:rPr>
          <w:rFonts w:hint="eastAsia"/>
          <w:szCs w:val="21"/>
        </w:rPr>
        <w:t>SS&amp;S</w:t>
      </w:r>
      <w:r w:rsidR="006F4583">
        <w:rPr>
          <w:rFonts w:hint="eastAsia"/>
          <w:szCs w:val="21"/>
        </w:rPr>
        <w:t>を復活させる</w:t>
      </w:r>
      <w:r>
        <w:rPr>
          <w:rFonts w:hint="eastAsia"/>
          <w:szCs w:val="21"/>
        </w:rPr>
        <w:t>ためのコストが通常の継続更新のコストよりもかなり高額（実質的におよそ</w:t>
      </w:r>
      <w:r>
        <w:rPr>
          <w:rFonts w:hint="eastAsia"/>
          <w:szCs w:val="21"/>
        </w:rPr>
        <w:t>3</w:t>
      </w:r>
      <w:r>
        <w:rPr>
          <w:rFonts w:hint="eastAsia"/>
          <w:szCs w:val="21"/>
        </w:rPr>
        <w:t>倍）になります。</w:t>
      </w:r>
    </w:p>
    <w:p w14:paraId="0BF639C9" w14:textId="77777777" w:rsidR="00AD289A" w:rsidRDefault="00AD289A" w:rsidP="00AD289A">
      <w:pPr>
        <w:numPr>
          <w:ilvl w:val="0"/>
          <w:numId w:val="4"/>
        </w:numPr>
        <w:rPr>
          <w:szCs w:val="21"/>
        </w:rPr>
      </w:pPr>
      <w:r>
        <w:rPr>
          <w:rFonts w:hint="eastAsia"/>
          <w:szCs w:val="21"/>
        </w:rPr>
        <w:t>もし貴社が現在ご使用できる状態にある対象ライセンスの全てではなく、一部のみについて更新することを決定される場合、その意図はなくても結果としてソフトウェアライセンス契約及びパスポート・アドバンテージ契約の違反になってしまうリスクが発生する可能性がありますが、これを未然に防ぐ効果があります。</w:t>
      </w:r>
    </w:p>
    <w:p w14:paraId="00138494" w14:textId="77777777" w:rsidR="00CC31B9" w:rsidRPr="00575B90" w:rsidRDefault="00CC31B9" w:rsidP="00376C2C">
      <w:pPr>
        <w:ind w:firstLineChars="100" w:firstLine="210"/>
        <w:rPr>
          <w:szCs w:val="21"/>
        </w:rPr>
      </w:pPr>
    </w:p>
    <w:p w14:paraId="07D1C9DB" w14:textId="77777777" w:rsidR="00D06D4A" w:rsidRDefault="0082131B" w:rsidP="00376C2C">
      <w:pPr>
        <w:ind w:firstLineChars="100" w:firstLine="210"/>
        <w:rPr>
          <w:szCs w:val="21"/>
        </w:rPr>
      </w:pPr>
      <w:r w:rsidRPr="00376C2C">
        <w:rPr>
          <w:rFonts w:hint="eastAsia"/>
          <w:szCs w:val="21"/>
        </w:rPr>
        <w:t>ご使用のソフトウェア</w:t>
      </w:r>
      <w:r w:rsidR="00D06D4A" w:rsidRPr="00376C2C">
        <w:rPr>
          <w:rFonts w:hint="eastAsia"/>
          <w:szCs w:val="21"/>
        </w:rPr>
        <w:t>製品を最新の状態に保ち</w:t>
      </w:r>
      <w:r w:rsidR="0070728C" w:rsidRPr="00376C2C">
        <w:rPr>
          <w:rFonts w:hint="eastAsia"/>
          <w:szCs w:val="21"/>
        </w:rPr>
        <w:t>、</w:t>
      </w:r>
      <w:r w:rsidR="00D06D4A" w:rsidRPr="00376C2C">
        <w:rPr>
          <w:rFonts w:hint="eastAsia"/>
          <w:szCs w:val="21"/>
        </w:rPr>
        <w:t>製品の機能を最大限に発揮して頂くためにも、</w:t>
      </w:r>
      <w:r w:rsidR="00063B9C">
        <w:rPr>
          <w:rFonts w:hint="eastAsia"/>
          <w:szCs w:val="21"/>
        </w:rPr>
        <w:t>ソフトウェア・サブスクリプション＆サポート</w:t>
      </w:r>
      <w:r w:rsidR="00CC31B9">
        <w:rPr>
          <w:rFonts w:hint="eastAsia"/>
          <w:szCs w:val="21"/>
        </w:rPr>
        <w:t>の</w:t>
      </w:r>
      <w:r w:rsidR="00AD289A">
        <w:rPr>
          <w:rFonts w:hint="eastAsia"/>
          <w:szCs w:val="21"/>
        </w:rPr>
        <w:t>継続</w:t>
      </w:r>
      <w:r w:rsidR="00CC31B9">
        <w:rPr>
          <w:rFonts w:hint="eastAsia"/>
          <w:szCs w:val="21"/>
        </w:rPr>
        <w:t>更新を</w:t>
      </w:r>
      <w:r w:rsidR="00D06D4A" w:rsidRPr="00376C2C">
        <w:rPr>
          <w:rFonts w:hint="eastAsia"/>
          <w:szCs w:val="21"/>
        </w:rPr>
        <w:t>ご検討いただ</w:t>
      </w:r>
      <w:r w:rsidRPr="00376C2C">
        <w:rPr>
          <w:rFonts w:hint="eastAsia"/>
          <w:szCs w:val="21"/>
        </w:rPr>
        <w:t>けますよう、</w:t>
      </w:r>
      <w:r w:rsidR="006334B4">
        <w:rPr>
          <w:rFonts w:hint="eastAsia"/>
          <w:szCs w:val="21"/>
        </w:rPr>
        <w:t>なにとぞ</w:t>
      </w:r>
      <w:r w:rsidR="0070728C" w:rsidRPr="00376C2C">
        <w:rPr>
          <w:rFonts w:hint="eastAsia"/>
          <w:szCs w:val="21"/>
        </w:rPr>
        <w:t>よろしく</w:t>
      </w:r>
      <w:r w:rsidR="00D06D4A" w:rsidRPr="00376C2C">
        <w:rPr>
          <w:rFonts w:hint="eastAsia"/>
          <w:szCs w:val="21"/>
        </w:rPr>
        <w:t>お願い申し上げます。</w:t>
      </w:r>
    </w:p>
    <w:p w14:paraId="163990DB" w14:textId="77777777" w:rsidR="00376C2C" w:rsidRPr="00063B9C" w:rsidRDefault="00376C2C" w:rsidP="00376C2C">
      <w:pPr>
        <w:ind w:firstLineChars="100" w:firstLine="210"/>
        <w:rPr>
          <w:szCs w:val="21"/>
        </w:rPr>
      </w:pPr>
    </w:p>
    <w:p w14:paraId="3976EED4" w14:textId="77777777" w:rsidR="006334B4" w:rsidRDefault="00D06D4A" w:rsidP="00AD289A">
      <w:pPr>
        <w:pStyle w:val="a3"/>
      </w:pPr>
      <w:r w:rsidRPr="00376C2C">
        <w:rPr>
          <w:rFonts w:hint="eastAsia"/>
        </w:rPr>
        <w:t>敬具</w:t>
      </w:r>
    </w:p>
    <w:p w14:paraId="22B5176C" w14:textId="77777777" w:rsidR="00AD289A" w:rsidRDefault="00AD289A" w:rsidP="00CC31B9">
      <w:pPr>
        <w:pStyle w:val="a3"/>
      </w:pPr>
    </w:p>
    <w:p w14:paraId="18505AC9" w14:textId="77777777" w:rsidR="00AD289A" w:rsidRDefault="00AD289A" w:rsidP="00CC31B9">
      <w:pPr>
        <w:pStyle w:val="a3"/>
      </w:pPr>
    </w:p>
    <w:p w14:paraId="5DB78E9C" w14:textId="77777777" w:rsidR="00AD289A" w:rsidRDefault="00AD289A" w:rsidP="00CC31B9">
      <w:pPr>
        <w:pStyle w:val="a3"/>
      </w:pPr>
    </w:p>
    <w:p w14:paraId="65E6DC59" w14:textId="77777777" w:rsidR="00EF0DB3" w:rsidRDefault="00EF0DB3" w:rsidP="00EF0DB3">
      <w:pPr>
        <w:jc w:val="right"/>
        <w:rPr>
          <w:sz w:val="18"/>
          <w:szCs w:val="18"/>
        </w:rPr>
      </w:pPr>
      <w:r>
        <w:rPr>
          <w:rFonts w:hint="eastAsia"/>
          <w:sz w:val="18"/>
          <w:szCs w:val="18"/>
        </w:rPr>
        <w:lastRenderedPageBreak/>
        <w:t>返送日</w:t>
      </w:r>
      <w:r w:rsidRPr="00565841">
        <w:rPr>
          <w:rFonts w:hint="eastAsia"/>
          <w:sz w:val="18"/>
          <w:szCs w:val="18"/>
        </w:rPr>
        <w:t>：</w:t>
      </w:r>
      <w:r>
        <w:rPr>
          <w:rFonts w:hint="eastAsia"/>
          <w:sz w:val="18"/>
          <w:szCs w:val="18"/>
        </w:rPr>
        <w:t xml:space="preserve">　　　　年　　月　　</w:t>
      </w:r>
      <w:r w:rsidRPr="00565841">
        <w:rPr>
          <w:rFonts w:hint="eastAsia"/>
          <w:sz w:val="18"/>
          <w:szCs w:val="18"/>
        </w:rPr>
        <w:t>日</w:t>
      </w:r>
    </w:p>
    <w:p w14:paraId="64A02ED4" w14:textId="77777777" w:rsidR="00EF0DB3" w:rsidRDefault="00CE486C" w:rsidP="00953BE5">
      <w:r>
        <w:rPr>
          <w:rFonts w:hint="eastAsia"/>
        </w:rPr>
        <w:t>PA</w:t>
      </w:r>
      <w:r w:rsidR="007D0D34">
        <w:rPr>
          <w:rFonts w:hint="eastAsia"/>
        </w:rPr>
        <w:t>リニューアル･オフィス</w:t>
      </w:r>
      <w:r w:rsidR="007D0D34">
        <w:rPr>
          <w:rFonts w:hint="eastAsia"/>
        </w:rPr>
        <w:t xml:space="preserve"> </w:t>
      </w:r>
      <w:r>
        <w:rPr>
          <w:rFonts w:hint="eastAsia"/>
        </w:rPr>
        <w:t>宛</w:t>
      </w:r>
    </w:p>
    <w:p w14:paraId="70315574" w14:textId="77777777" w:rsidR="0070728C" w:rsidRDefault="001B574D" w:rsidP="007F292E">
      <w:pPr>
        <w:pStyle w:val="a4"/>
        <w:rPr>
          <w:sz w:val="28"/>
          <w:szCs w:val="28"/>
        </w:rPr>
      </w:pPr>
      <w:r>
        <w:rPr>
          <w:rFonts w:hint="eastAsia"/>
          <w:sz w:val="28"/>
          <w:szCs w:val="28"/>
        </w:rPr>
        <w:t>『継続</w:t>
      </w:r>
      <w:r w:rsidR="00D06D4A" w:rsidRPr="007F292E">
        <w:rPr>
          <w:rFonts w:hint="eastAsia"/>
          <w:sz w:val="28"/>
          <w:szCs w:val="28"/>
        </w:rPr>
        <w:t>確認</w:t>
      </w:r>
      <w:r w:rsidR="00063B9C">
        <w:rPr>
          <w:rFonts w:hint="eastAsia"/>
          <w:sz w:val="28"/>
          <w:szCs w:val="28"/>
        </w:rPr>
        <w:t>書</w:t>
      </w:r>
      <w:r w:rsidR="00D06D4A" w:rsidRPr="007F292E">
        <w:rPr>
          <w:rFonts w:hint="eastAsia"/>
          <w:sz w:val="28"/>
          <w:szCs w:val="28"/>
        </w:rPr>
        <w:t>』</w:t>
      </w:r>
    </w:p>
    <w:p w14:paraId="2FA82632" w14:textId="77777777" w:rsidR="001D6223" w:rsidRDefault="001B574D" w:rsidP="00AD443A">
      <w:pPr>
        <w:rPr>
          <w:sz w:val="24"/>
        </w:rPr>
      </w:pPr>
      <w:r>
        <w:rPr>
          <w:rFonts w:hint="eastAsia"/>
          <w:sz w:val="24"/>
        </w:rPr>
        <w:t>□</w:t>
      </w:r>
      <w:r w:rsidR="00D91928">
        <w:rPr>
          <w:rFonts w:hint="eastAsia"/>
          <w:sz w:val="24"/>
        </w:rPr>
        <w:t xml:space="preserve"> </w:t>
      </w:r>
      <w:r>
        <w:rPr>
          <w:rFonts w:hint="eastAsia"/>
          <w:sz w:val="24"/>
        </w:rPr>
        <w:t>継続</w:t>
      </w:r>
      <w:r w:rsidR="00D06D4A" w:rsidRPr="0070728C">
        <w:rPr>
          <w:rFonts w:hint="eastAsia"/>
          <w:sz w:val="24"/>
        </w:rPr>
        <w:t>します</w:t>
      </w:r>
    </w:p>
    <w:p w14:paraId="60CE2B19" w14:textId="77777777" w:rsidR="00AD443A" w:rsidRDefault="00D06D4A" w:rsidP="00AD443A">
      <w:pPr>
        <w:rPr>
          <w:sz w:val="22"/>
          <w:szCs w:val="22"/>
        </w:rPr>
      </w:pPr>
      <w:r w:rsidRPr="0070728C">
        <w:rPr>
          <w:rFonts w:hint="eastAsia"/>
          <w:sz w:val="24"/>
        </w:rPr>
        <w:t>□</w:t>
      </w:r>
      <w:r w:rsidR="00D91928">
        <w:rPr>
          <w:rFonts w:hint="eastAsia"/>
          <w:sz w:val="24"/>
        </w:rPr>
        <w:t xml:space="preserve"> </w:t>
      </w:r>
      <w:r w:rsidR="001C2FF0" w:rsidRPr="00CC31B9">
        <w:rPr>
          <w:rFonts w:hint="eastAsia"/>
          <w:sz w:val="18"/>
        </w:rPr>
        <w:t>〔当書面</w:t>
      </w:r>
      <w:r w:rsidR="001C2FF0" w:rsidRPr="00CC31B9">
        <w:rPr>
          <w:rFonts w:hint="eastAsia"/>
          <w:sz w:val="18"/>
        </w:rPr>
        <w:t>1</w:t>
      </w:r>
      <w:r w:rsidR="001C2FF0" w:rsidRPr="00CC31B9">
        <w:rPr>
          <w:rFonts w:hint="eastAsia"/>
          <w:sz w:val="18"/>
        </w:rPr>
        <w:t>ページ目の内容を</w:t>
      </w:r>
      <w:r w:rsidR="00C81A67">
        <w:rPr>
          <w:rFonts w:hint="eastAsia"/>
          <w:sz w:val="18"/>
        </w:rPr>
        <w:t>ご理解いただいた</w:t>
      </w:r>
      <w:r w:rsidR="001C2FF0" w:rsidRPr="00CC31B9">
        <w:rPr>
          <w:rFonts w:hint="eastAsia"/>
          <w:sz w:val="18"/>
        </w:rPr>
        <w:t>上で〕</w:t>
      </w:r>
      <w:r w:rsidR="001B574D">
        <w:rPr>
          <w:rFonts w:hint="eastAsia"/>
          <w:sz w:val="24"/>
        </w:rPr>
        <w:t>継続</w:t>
      </w:r>
      <w:r w:rsidRPr="0070728C">
        <w:rPr>
          <w:rFonts w:hint="eastAsia"/>
          <w:sz w:val="24"/>
        </w:rPr>
        <w:t>しません</w:t>
      </w:r>
    </w:p>
    <w:p w14:paraId="60583D3D" w14:textId="77777777" w:rsidR="00565841" w:rsidRDefault="00AD443A" w:rsidP="00AD443A">
      <w:pPr>
        <w:rPr>
          <w:sz w:val="20"/>
          <w:szCs w:val="20"/>
        </w:rPr>
      </w:pPr>
      <w:r>
        <w:rPr>
          <w:rFonts w:hint="eastAsia"/>
          <w:b/>
          <w:sz w:val="18"/>
          <w:szCs w:val="18"/>
        </w:rPr>
        <w:t xml:space="preserve">   </w:t>
      </w:r>
      <w:r w:rsidR="00D91928">
        <w:rPr>
          <w:rFonts w:hint="eastAsia"/>
          <w:b/>
          <w:sz w:val="18"/>
          <w:szCs w:val="18"/>
        </w:rPr>
        <w:t xml:space="preserve"> </w:t>
      </w:r>
      <w:r w:rsidR="00D06D4A" w:rsidRPr="00F2289A">
        <w:rPr>
          <w:rFonts w:hint="eastAsia"/>
          <w:b/>
          <w:sz w:val="18"/>
          <w:szCs w:val="18"/>
        </w:rPr>
        <w:t>※</w:t>
      </w:r>
      <w:r w:rsidR="00F2289A" w:rsidRPr="00F2289A">
        <w:rPr>
          <w:rFonts w:hint="eastAsia"/>
          <w:b/>
          <w:sz w:val="18"/>
          <w:szCs w:val="18"/>
        </w:rPr>
        <w:t xml:space="preserve"> </w:t>
      </w:r>
      <w:r w:rsidR="001B574D" w:rsidRPr="00F2289A">
        <w:rPr>
          <w:rFonts w:hint="eastAsia"/>
          <w:sz w:val="18"/>
          <w:szCs w:val="18"/>
        </w:rPr>
        <w:t>理由</w:t>
      </w:r>
      <w:r w:rsidR="000B6603">
        <w:rPr>
          <w:rFonts w:hint="eastAsia"/>
          <w:sz w:val="18"/>
          <w:szCs w:val="18"/>
        </w:rPr>
        <w:t>欄</w:t>
      </w:r>
      <w:r w:rsidR="00C22DF3">
        <w:rPr>
          <w:rFonts w:hint="eastAsia"/>
          <w:sz w:val="18"/>
          <w:szCs w:val="18"/>
        </w:rPr>
        <w:t>へ詳細理由の</w:t>
      </w:r>
      <w:r w:rsidR="000B6603">
        <w:rPr>
          <w:rFonts w:hint="eastAsia"/>
          <w:sz w:val="18"/>
          <w:szCs w:val="18"/>
        </w:rPr>
        <w:t>記入</w:t>
      </w:r>
      <w:r w:rsidR="00D06D4A" w:rsidRPr="00F2289A">
        <w:rPr>
          <w:rFonts w:hint="eastAsia"/>
          <w:sz w:val="18"/>
          <w:szCs w:val="18"/>
        </w:rPr>
        <w:t>必須</w:t>
      </w:r>
    </w:p>
    <w:p w14:paraId="3432413A" w14:textId="77777777" w:rsidR="00AD443A" w:rsidRDefault="00F2289A" w:rsidP="001D6223">
      <w:pPr>
        <w:pBdr>
          <w:bottom w:val="single" w:sz="6" w:space="1" w:color="auto"/>
        </w:pBdr>
        <w:spacing w:line="100" w:lineRule="atLeast"/>
        <w:rPr>
          <w:sz w:val="24"/>
        </w:rPr>
      </w:pPr>
      <w:r w:rsidRPr="0070728C">
        <w:rPr>
          <w:rFonts w:hint="eastAsia"/>
          <w:sz w:val="24"/>
        </w:rPr>
        <w:t>□</w:t>
      </w:r>
      <w:r w:rsidR="00D91928">
        <w:rPr>
          <w:rFonts w:hint="eastAsia"/>
          <w:sz w:val="24"/>
        </w:rPr>
        <w:t xml:space="preserve"> </w:t>
      </w:r>
      <w:r w:rsidR="00AD443A">
        <w:rPr>
          <w:rFonts w:hint="eastAsia"/>
          <w:sz w:val="24"/>
        </w:rPr>
        <w:t>請求書発行停止希望</w:t>
      </w:r>
      <w:r w:rsidR="00AD443A" w:rsidRPr="00AD443A">
        <w:rPr>
          <w:rFonts w:hint="eastAsia"/>
          <w:sz w:val="18"/>
          <w:szCs w:val="18"/>
        </w:rPr>
        <w:t xml:space="preserve"> (</w:t>
      </w:r>
      <w:r w:rsidR="00AD443A" w:rsidRPr="00AD443A">
        <w:rPr>
          <w:rFonts w:hint="eastAsia"/>
          <w:sz w:val="18"/>
          <w:szCs w:val="18"/>
        </w:rPr>
        <w:t>継続</w:t>
      </w:r>
      <w:r w:rsidR="00AD443A">
        <w:rPr>
          <w:rFonts w:hint="eastAsia"/>
          <w:sz w:val="18"/>
          <w:szCs w:val="18"/>
        </w:rPr>
        <w:t>予定で</w:t>
      </w:r>
      <w:r w:rsidR="00AD443A" w:rsidRPr="00AD443A">
        <w:rPr>
          <w:rFonts w:hint="eastAsia"/>
          <w:sz w:val="18"/>
          <w:szCs w:val="18"/>
        </w:rPr>
        <w:t>アニバーサリーデート</w:t>
      </w:r>
      <w:r w:rsidR="00DF3AAC">
        <w:rPr>
          <w:rFonts w:hint="eastAsia"/>
          <w:sz w:val="18"/>
          <w:szCs w:val="18"/>
        </w:rPr>
        <w:t xml:space="preserve">[AD] </w:t>
      </w:r>
      <w:r w:rsidR="00AD443A" w:rsidRPr="00AD443A">
        <w:rPr>
          <w:rFonts w:hint="eastAsia"/>
          <w:sz w:val="18"/>
          <w:szCs w:val="18"/>
        </w:rPr>
        <w:t>までの</w:t>
      </w:r>
      <w:r w:rsidR="00AD443A">
        <w:rPr>
          <w:rFonts w:hint="eastAsia"/>
          <w:sz w:val="18"/>
          <w:szCs w:val="18"/>
        </w:rPr>
        <w:t>発注</w:t>
      </w:r>
      <w:r w:rsidR="00AD443A" w:rsidRPr="00AD443A">
        <w:rPr>
          <w:rFonts w:hint="eastAsia"/>
          <w:sz w:val="18"/>
          <w:szCs w:val="18"/>
        </w:rPr>
        <w:t>が間に合わない</w:t>
      </w:r>
      <w:r w:rsidR="00AD443A">
        <w:rPr>
          <w:rFonts w:hint="eastAsia"/>
          <w:sz w:val="18"/>
          <w:szCs w:val="18"/>
        </w:rPr>
        <w:t>場合</w:t>
      </w:r>
      <w:r w:rsidR="00AD443A" w:rsidRPr="00AD443A">
        <w:rPr>
          <w:rFonts w:hint="eastAsia"/>
          <w:sz w:val="18"/>
          <w:szCs w:val="18"/>
        </w:rPr>
        <w:t>)</w:t>
      </w:r>
    </w:p>
    <w:p w14:paraId="06FD0F69" w14:textId="77777777" w:rsidR="001B574D" w:rsidRDefault="00AD443A" w:rsidP="001D6223">
      <w:pPr>
        <w:pBdr>
          <w:bottom w:val="single" w:sz="6" w:space="1" w:color="auto"/>
        </w:pBdr>
        <w:spacing w:line="100" w:lineRule="atLeast"/>
        <w:rPr>
          <w:sz w:val="22"/>
          <w:szCs w:val="22"/>
        </w:rPr>
      </w:pPr>
      <w:r>
        <w:rPr>
          <w:rFonts w:hint="eastAsia"/>
          <w:b/>
          <w:sz w:val="18"/>
          <w:szCs w:val="18"/>
        </w:rPr>
        <w:t xml:space="preserve">   </w:t>
      </w:r>
      <w:r w:rsidR="00D91928">
        <w:rPr>
          <w:rFonts w:hint="eastAsia"/>
          <w:b/>
          <w:sz w:val="18"/>
          <w:szCs w:val="18"/>
        </w:rPr>
        <w:t xml:space="preserve"> </w:t>
      </w:r>
      <w:r w:rsidR="00F2289A" w:rsidRPr="00F2289A">
        <w:rPr>
          <w:rFonts w:hint="eastAsia"/>
          <w:b/>
          <w:sz w:val="18"/>
          <w:szCs w:val="18"/>
        </w:rPr>
        <w:t>※</w:t>
      </w:r>
      <w:r w:rsidR="00F2289A" w:rsidRPr="00F2289A">
        <w:rPr>
          <w:rFonts w:hint="eastAsia"/>
          <w:b/>
          <w:sz w:val="18"/>
          <w:szCs w:val="18"/>
        </w:rPr>
        <w:t xml:space="preserve"> </w:t>
      </w:r>
      <w:r w:rsidR="00F2289A" w:rsidRPr="00F2289A">
        <w:rPr>
          <w:rFonts w:hint="eastAsia"/>
          <w:sz w:val="18"/>
          <w:szCs w:val="18"/>
        </w:rPr>
        <w:t>理由</w:t>
      </w:r>
      <w:r w:rsidR="000B6603">
        <w:rPr>
          <w:rFonts w:hint="eastAsia"/>
          <w:sz w:val="18"/>
          <w:szCs w:val="18"/>
        </w:rPr>
        <w:t>欄</w:t>
      </w:r>
      <w:r w:rsidR="001C2FF0">
        <w:rPr>
          <w:rFonts w:hint="eastAsia"/>
          <w:sz w:val="18"/>
          <w:szCs w:val="18"/>
        </w:rPr>
        <w:t>へ詳細理由、再発防止策、</w:t>
      </w:r>
      <w:r w:rsidR="000B6603">
        <w:rPr>
          <w:rFonts w:hint="eastAsia"/>
          <w:sz w:val="18"/>
          <w:szCs w:val="18"/>
        </w:rPr>
        <w:t>ご発注</w:t>
      </w:r>
      <w:r w:rsidR="001C2FF0">
        <w:rPr>
          <w:rFonts w:hint="eastAsia"/>
          <w:sz w:val="18"/>
          <w:szCs w:val="18"/>
        </w:rPr>
        <w:t>予定日の記入必須</w:t>
      </w:r>
    </w:p>
    <w:p w14:paraId="3544F19B" w14:textId="77777777" w:rsidR="00C771C6" w:rsidRPr="00F11044" w:rsidRDefault="00AD443A" w:rsidP="001D6223">
      <w:pPr>
        <w:pBdr>
          <w:bottom w:val="single" w:sz="6" w:space="1" w:color="auto"/>
        </w:pBdr>
        <w:spacing w:line="240" w:lineRule="atLeast"/>
        <w:rPr>
          <w:sz w:val="18"/>
          <w:szCs w:val="18"/>
        </w:rPr>
      </w:pPr>
      <w:r>
        <w:rPr>
          <w:rFonts w:hint="eastAsia"/>
          <w:b/>
          <w:sz w:val="18"/>
          <w:szCs w:val="18"/>
        </w:rPr>
        <w:t xml:space="preserve">   </w:t>
      </w:r>
      <w:r w:rsidR="00D91928">
        <w:rPr>
          <w:rFonts w:hint="eastAsia"/>
          <w:b/>
          <w:sz w:val="18"/>
          <w:szCs w:val="18"/>
        </w:rPr>
        <w:t xml:space="preserve"> </w:t>
      </w:r>
      <w:r w:rsidR="000B6603" w:rsidRPr="00F2289A">
        <w:rPr>
          <w:rFonts w:hint="eastAsia"/>
          <w:b/>
          <w:sz w:val="18"/>
          <w:szCs w:val="18"/>
        </w:rPr>
        <w:t>※</w:t>
      </w:r>
      <w:r w:rsidR="000B6603">
        <w:rPr>
          <w:rFonts w:hint="eastAsia"/>
          <w:b/>
          <w:sz w:val="18"/>
          <w:szCs w:val="18"/>
        </w:rPr>
        <w:t xml:space="preserve"> </w:t>
      </w:r>
      <w:r>
        <w:rPr>
          <w:rFonts w:hint="eastAsia"/>
          <w:sz w:val="18"/>
          <w:szCs w:val="18"/>
        </w:rPr>
        <w:t>理由等の詳細</w:t>
      </w:r>
      <w:r w:rsidR="000B6603" w:rsidRPr="000B6603">
        <w:rPr>
          <w:rFonts w:hint="eastAsia"/>
          <w:sz w:val="18"/>
          <w:szCs w:val="18"/>
        </w:rPr>
        <w:t>を確認させていただいた上</w:t>
      </w:r>
      <w:r>
        <w:rPr>
          <w:rFonts w:hint="eastAsia"/>
          <w:sz w:val="18"/>
          <w:szCs w:val="18"/>
        </w:rPr>
        <w:t>でお受け</w:t>
      </w:r>
      <w:r w:rsidR="000B6603" w:rsidRPr="000B6603">
        <w:rPr>
          <w:rFonts w:hint="eastAsia"/>
          <w:sz w:val="18"/>
          <w:szCs w:val="18"/>
        </w:rPr>
        <w:t>できない</w:t>
      </w:r>
      <w:r>
        <w:rPr>
          <w:rFonts w:hint="eastAsia"/>
          <w:sz w:val="18"/>
          <w:szCs w:val="18"/>
        </w:rPr>
        <w:t>場合</w:t>
      </w:r>
      <w:r w:rsidR="000B6603" w:rsidRPr="000B6603">
        <w:rPr>
          <w:rFonts w:hint="eastAsia"/>
          <w:sz w:val="18"/>
          <w:szCs w:val="18"/>
        </w:rPr>
        <w:t>もございます</w:t>
      </w:r>
    </w:p>
    <w:p w14:paraId="30F5A592" w14:textId="77777777" w:rsidR="00DA16B3" w:rsidRPr="007D0D34" w:rsidRDefault="00DA16B3" w:rsidP="001B574D">
      <w:pPr>
        <w:rPr>
          <w:sz w:val="22"/>
          <w:szCs w:val="22"/>
        </w:rPr>
      </w:pPr>
    </w:p>
    <w:p w14:paraId="5ADD98D8" w14:textId="77777777" w:rsidR="00565841" w:rsidRDefault="007F292E" w:rsidP="00565841">
      <w:r>
        <w:rPr>
          <w:rFonts w:hint="eastAsia"/>
        </w:rPr>
        <w:t>パスポート・</w:t>
      </w:r>
      <w:r w:rsidR="00565841">
        <w:rPr>
          <w:rFonts w:hint="eastAsia"/>
        </w:rPr>
        <w:t>アドバンテージ番号</w:t>
      </w:r>
      <w:r w:rsidR="00D91928">
        <w:rPr>
          <w:rFonts w:hint="eastAsia"/>
        </w:rPr>
        <w:t xml:space="preserve"> </w:t>
      </w:r>
      <w:r w:rsidR="001B574D">
        <w:rPr>
          <w:rFonts w:hint="eastAsia"/>
        </w:rPr>
        <w:t>：</w:t>
      </w:r>
      <w:r w:rsidR="0070728C">
        <w:rPr>
          <w:rFonts w:hint="eastAsia"/>
        </w:rPr>
        <w:t xml:space="preserve"> </w:t>
      </w:r>
    </w:p>
    <w:p w14:paraId="023D8943" w14:textId="77777777" w:rsidR="001C2FF0" w:rsidRDefault="001C2FF0" w:rsidP="00565841">
      <w:r>
        <w:rPr>
          <w:rFonts w:hint="eastAsia"/>
        </w:rPr>
        <w:t>更新御見積書番号</w:t>
      </w:r>
      <w:r w:rsidR="00195A22">
        <w:rPr>
          <w:rFonts w:hint="eastAsia"/>
        </w:rPr>
        <w:t xml:space="preserve"> </w:t>
      </w:r>
      <w:r>
        <w:rPr>
          <w:rFonts w:hint="eastAsia"/>
        </w:rPr>
        <w:t>：</w:t>
      </w:r>
    </w:p>
    <w:p w14:paraId="0DC78D4F" w14:textId="77777777" w:rsidR="00565841" w:rsidRDefault="00565841" w:rsidP="00565841">
      <w:r>
        <w:rPr>
          <w:rFonts w:hint="eastAsia"/>
        </w:rPr>
        <w:t>法人名</w:t>
      </w:r>
      <w:r>
        <w:rPr>
          <w:rFonts w:hint="eastAsia"/>
        </w:rPr>
        <w:tab/>
      </w:r>
      <w:r>
        <w:rPr>
          <w:rFonts w:hint="eastAsia"/>
        </w:rPr>
        <w:t>：</w:t>
      </w:r>
    </w:p>
    <w:p w14:paraId="3B84CB7F" w14:textId="77777777" w:rsidR="00565841" w:rsidRDefault="00565841" w:rsidP="00565841">
      <w:r>
        <w:rPr>
          <w:rFonts w:hint="eastAsia"/>
        </w:rPr>
        <w:t>住所</w:t>
      </w:r>
      <w:r>
        <w:rPr>
          <w:rFonts w:hint="eastAsia"/>
        </w:rPr>
        <w:tab/>
      </w:r>
      <w:r>
        <w:rPr>
          <w:rFonts w:hint="eastAsia"/>
        </w:rPr>
        <w:t>：</w:t>
      </w:r>
    </w:p>
    <w:p w14:paraId="707F8FAA" w14:textId="6ACAB2F0" w:rsidR="00565841" w:rsidRDefault="00D040B1" w:rsidP="00565841">
      <w:r>
        <w:rPr>
          <w:rFonts w:hint="eastAsia"/>
          <w:noProof/>
          <w:sz w:val="20"/>
          <w:szCs w:val="20"/>
        </w:rPr>
        <mc:AlternateContent>
          <mc:Choice Requires="wps">
            <w:drawing>
              <wp:anchor distT="0" distB="0" distL="114300" distR="114300" simplePos="0" relativeHeight="251657728" behindDoc="0" locked="0" layoutInCell="1" allowOverlap="1" wp14:anchorId="2DD8E018" wp14:editId="57080C3F">
                <wp:simplePos x="0" y="0"/>
                <wp:positionH relativeFrom="column">
                  <wp:posOffset>4629150</wp:posOffset>
                </wp:positionH>
                <wp:positionV relativeFrom="paragraph">
                  <wp:posOffset>111125</wp:posOffset>
                </wp:positionV>
                <wp:extent cx="457200" cy="457200"/>
                <wp:effectExtent l="13335" t="12700" r="5715" b="635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cap="rnd">
                          <a:solidFill>
                            <a:srgbClr val="80808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4DB221" id="Oval 4" o:spid="_x0000_s1026" style="position:absolute;left:0;text-align:left;margin-left:364.5pt;margin-top:8.75pt;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" filled="f" strokecolor="gray">
                <v:stroke dashstyle="1 1" endcap="round"/>
                <v:textbox inset="5.85pt,.7pt,5.85pt,.7pt"/>
              </v:oval>
            </w:pict>
          </mc:Fallback>
        </mc:AlternateContent>
      </w:r>
      <w:r w:rsidR="00565841">
        <w:rPr>
          <w:rFonts w:hint="eastAsia"/>
        </w:rPr>
        <w:t>役職</w:t>
      </w:r>
      <w:r w:rsidR="00565841">
        <w:rPr>
          <w:rFonts w:hint="eastAsia"/>
        </w:rPr>
        <w:tab/>
      </w:r>
      <w:r w:rsidR="00565841">
        <w:rPr>
          <w:rFonts w:hint="eastAsia"/>
        </w:rPr>
        <w:t>：</w:t>
      </w:r>
    </w:p>
    <w:p w14:paraId="68B7665D" w14:textId="77777777" w:rsidR="00565841" w:rsidRDefault="00565841" w:rsidP="00565841">
      <w:r>
        <w:rPr>
          <w:rFonts w:hint="eastAsia"/>
        </w:rPr>
        <w:t>氏名</w:t>
      </w:r>
      <w:r>
        <w:rPr>
          <w:rFonts w:hint="eastAsia"/>
        </w:rPr>
        <w:tab/>
      </w:r>
      <w:r>
        <w:rPr>
          <w:rFonts w:hint="eastAsia"/>
        </w:rPr>
        <w:t>：</w:t>
      </w:r>
      <w:r w:rsidR="003603C8">
        <w:rPr>
          <w:rFonts w:hint="eastAsia"/>
        </w:rPr>
        <w:tab/>
      </w:r>
      <w:r w:rsidR="003603C8">
        <w:rPr>
          <w:rFonts w:hint="eastAsia"/>
        </w:rPr>
        <w:tab/>
      </w:r>
      <w:r w:rsidR="003603C8">
        <w:rPr>
          <w:rFonts w:hint="eastAsia"/>
        </w:rPr>
        <w:tab/>
      </w:r>
      <w:r w:rsidR="003603C8">
        <w:rPr>
          <w:rFonts w:hint="eastAsia"/>
        </w:rPr>
        <w:tab/>
      </w:r>
      <w:r w:rsidR="003603C8">
        <w:rPr>
          <w:rFonts w:hint="eastAsia"/>
        </w:rPr>
        <w:tab/>
      </w:r>
      <w:r w:rsidR="003603C8">
        <w:rPr>
          <w:rFonts w:hint="eastAsia"/>
        </w:rPr>
        <w:tab/>
      </w:r>
      <w:r w:rsidR="003603C8">
        <w:rPr>
          <w:rFonts w:hint="eastAsia"/>
        </w:rPr>
        <w:tab/>
      </w:r>
      <w:r w:rsidR="003603C8">
        <w:rPr>
          <w:rFonts w:hint="eastAsia"/>
        </w:rPr>
        <w:tab/>
      </w:r>
      <w:r w:rsidR="003603C8">
        <w:rPr>
          <w:rFonts w:hint="eastAsia"/>
        </w:rPr>
        <w:t>印</w:t>
      </w:r>
      <w:r w:rsidR="003603C8">
        <w:rPr>
          <w:rFonts w:hint="eastAsia"/>
        </w:rPr>
        <w:tab/>
      </w:r>
    </w:p>
    <w:p w14:paraId="5EDEF67E" w14:textId="77777777" w:rsidR="00681865" w:rsidRPr="00681865" w:rsidRDefault="00195A22" w:rsidP="00AD443A">
      <w:r>
        <w:rPr>
          <w:rFonts w:hint="eastAsia"/>
        </w:rPr>
        <w:t>電話番号</w:t>
      </w:r>
      <w:r w:rsidR="00565841">
        <w:rPr>
          <w:rFonts w:hint="eastAsia"/>
        </w:rPr>
        <w:t>：</w:t>
      </w:r>
    </w:p>
    <w:p w14:paraId="2AA33184" w14:textId="77777777" w:rsidR="00A52D51" w:rsidRPr="00F2289A" w:rsidRDefault="00A52D51" w:rsidP="00D06D4A">
      <w:pPr>
        <w:rPr>
          <w:szCs w:val="21"/>
        </w:rPr>
      </w:pPr>
      <w:r w:rsidRPr="00F2289A">
        <w:rPr>
          <w:rFonts w:hint="eastAsia"/>
          <w:szCs w:val="21"/>
        </w:rPr>
        <w:t>理由</w:t>
      </w:r>
      <w:r w:rsidR="00F2289A" w:rsidRPr="00F2289A">
        <w:rPr>
          <w:rFonts w:hint="eastAsia"/>
          <w:szCs w:val="21"/>
        </w:rPr>
        <w:t xml:space="preserve"> </w:t>
      </w:r>
      <w:r w:rsidR="00F2289A">
        <w:rPr>
          <w:rFonts w:hint="eastAsia"/>
          <w:sz w:val="18"/>
          <w:szCs w:val="18"/>
        </w:rPr>
        <w:t>(</w:t>
      </w:r>
      <w:r w:rsidR="00F2289A" w:rsidRPr="00F2289A">
        <w:rPr>
          <w:rFonts w:hint="eastAsia"/>
          <w:sz w:val="18"/>
          <w:szCs w:val="18"/>
        </w:rPr>
        <w:t>継続不要、請求書発行停止希望の場合は</w:t>
      </w:r>
      <w:r w:rsidR="00C771C6">
        <w:rPr>
          <w:rFonts w:hint="eastAsia"/>
          <w:sz w:val="18"/>
          <w:szCs w:val="18"/>
        </w:rPr>
        <w:t>記入</w:t>
      </w:r>
      <w:r w:rsidR="00F2289A" w:rsidRPr="00F2289A">
        <w:rPr>
          <w:rFonts w:hint="eastAsia"/>
          <w:sz w:val="18"/>
          <w:szCs w:val="18"/>
        </w:rPr>
        <w:t>必須</w:t>
      </w:r>
      <w:r w:rsidR="00F2289A">
        <w:rPr>
          <w:rFonts w:hint="eastAsia"/>
          <w:sz w:val="18"/>
          <w:szCs w:val="18"/>
        </w:rPr>
        <w:t>)</w:t>
      </w:r>
    </w:p>
    <w:tbl>
      <w:tblPr>
        <w:tblStyle w:val="a6"/>
        <w:tblW w:w="8640" w:type="dxa"/>
        <w:tblInd w:w="108" w:type="dxa"/>
        <w:tblLook w:val="01E0" w:firstRow="1" w:lastRow="1" w:firstColumn="1" w:lastColumn="1" w:noHBand="0" w:noVBand="0"/>
      </w:tblPr>
      <w:tblGrid>
        <w:gridCol w:w="8640"/>
      </w:tblGrid>
      <w:tr w:rsidR="00A52D51" w:rsidRPr="00195A22" w14:paraId="2A4134C2" w14:textId="77777777" w:rsidTr="007D0D34">
        <w:tc>
          <w:tcPr>
            <w:tcW w:w="8640" w:type="dxa"/>
          </w:tcPr>
          <w:p w14:paraId="51AF6474" w14:textId="77777777" w:rsidR="00195A22" w:rsidRPr="00195A22" w:rsidRDefault="00195A22" w:rsidP="00195A22">
            <w:pPr>
              <w:spacing w:line="240" w:lineRule="atLeast"/>
              <w:rPr>
                <w:sz w:val="18"/>
                <w:szCs w:val="18"/>
              </w:rPr>
            </w:pPr>
          </w:p>
          <w:p w14:paraId="50AD8544" w14:textId="77777777" w:rsidR="00A52D51" w:rsidRPr="00195A22" w:rsidRDefault="00A52D51" w:rsidP="00195A22">
            <w:pPr>
              <w:spacing w:line="240" w:lineRule="atLeast"/>
              <w:rPr>
                <w:sz w:val="18"/>
                <w:szCs w:val="18"/>
              </w:rPr>
            </w:pPr>
          </w:p>
          <w:p w14:paraId="2BDE545A" w14:textId="77777777" w:rsidR="00A52D51" w:rsidRPr="00195A22" w:rsidRDefault="00A52D51" w:rsidP="00195A22">
            <w:pPr>
              <w:spacing w:line="240" w:lineRule="atLeast"/>
              <w:rPr>
                <w:sz w:val="18"/>
                <w:szCs w:val="18"/>
              </w:rPr>
            </w:pPr>
          </w:p>
          <w:p w14:paraId="0B56C196" w14:textId="77777777" w:rsidR="001C2FF0" w:rsidRPr="00195A22" w:rsidRDefault="001C2FF0" w:rsidP="00195A22">
            <w:pPr>
              <w:spacing w:line="240" w:lineRule="atLeast"/>
              <w:rPr>
                <w:sz w:val="18"/>
                <w:szCs w:val="18"/>
              </w:rPr>
            </w:pPr>
          </w:p>
          <w:p w14:paraId="1A4D5682" w14:textId="77777777" w:rsidR="001C2FF0" w:rsidRPr="00195A22" w:rsidRDefault="001C2FF0" w:rsidP="00195A22">
            <w:pPr>
              <w:spacing w:line="240" w:lineRule="atLeast"/>
              <w:rPr>
                <w:sz w:val="18"/>
                <w:szCs w:val="18"/>
              </w:rPr>
            </w:pPr>
          </w:p>
          <w:p w14:paraId="23FC89DA" w14:textId="77777777" w:rsidR="006265AC" w:rsidRPr="00195A22" w:rsidRDefault="006265AC" w:rsidP="00195A22">
            <w:pPr>
              <w:spacing w:line="240" w:lineRule="atLeast"/>
              <w:rPr>
                <w:sz w:val="18"/>
                <w:szCs w:val="18"/>
              </w:rPr>
            </w:pPr>
          </w:p>
        </w:tc>
      </w:tr>
    </w:tbl>
    <w:p w14:paraId="2291B1AC" w14:textId="77777777" w:rsidR="00F2289A" w:rsidRPr="00681865" w:rsidRDefault="00F2289A" w:rsidP="00681865">
      <w:pPr>
        <w:rPr>
          <w:sz w:val="20"/>
          <w:szCs w:val="20"/>
        </w:rPr>
      </w:pPr>
    </w:p>
    <w:p w14:paraId="4A59D9FE" w14:textId="77777777" w:rsidR="00F24267" w:rsidRPr="00F24267" w:rsidRDefault="00681865" w:rsidP="001C2FF0">
      <w:pPr>
        <w:jc w:val="center"/>
        <w:rPr>
          <w:sz w:val="20"/>
          <w:szCs w:val="20"/>
        </w:rPr>
      </w:pPr>
      <w:r w:rsidRPr="005E5727">
        <w:rPr>
          <w:rFonts w:hint="eastAsia"/>
          <w:sz w:val="24"/>
        </w:rPr>
        <w:t>対象製品情報</w:t>
      </w:r>
      <w:r w:rsidR="001C2FF0" w:rsidRPr="001C2FF0">
        <w:rPr>
          <w:rFonts w:hint="eastAsia"/>
          <w:sz w:val="18"/>
        </w:rPr>
        <w:t xml:space="preserve"> (</w:t>
      </w:r>
      <w:r w:rsidR="00195A22">
        <w:rPr>
          <w:rFonts w:hint="eastAsia"/>
          <w:sz w:val="18"/>
        </w:rPr>
        <w:t>更新御見積書内の</w:t>
      </w:r>
      <w:r w:rsidR="00C771C6" w:rsidRPr="001C2FF0">
        <w:rPr>
          <w:rFonts w:hint="eastAsia"/>
          <w:sz w:val="18"/>
          <w:szCs w:val="18"/>
        </w:rPr>
        <w:t>一部製品をご指定される場合</w:t>
      </w:r>
      <w:r w:rsidR="001C2FF0" w:rsidRPr="001C2FF0">
        <w:rPr>
          <w:rFonts w:hint="eastAsia"/>
          <w:sz w:val="18"/>
          <w:szCs w:val="18"/>
        </w:rPr>
        <w:t>)</w:t>
      </w:r>
    </w:p>
    <w:tbl>
      <w:tblPr>
        <w:tblStyle w:val="a6"/>
        <w:tblW w:w="0" w:type="auto"/>
        <w:tblLook w:val="01E0" w:firstRow="1" w:lastRow="1" w:firstColumn="1" w:lastColumn="1" w:noHBand="0" w:noVBand="0"/>
      </w:tblPr>
      <w:tblGrid>
        <w:gridCol w:w="479"/>
        <w:gridCol w:w="1222"/>
        <w:gridCol w:w="4545"/>
        <w:gridCol w:w="885"/>
        <w:gridCol w:w="1363"/>
      </w:tblGrid>
      <w:tr w:rsidR="00071145" w14:paraId="67F04DC7" w14:textId="77777777" w:rsidTr="007D0D34">
        <w:tc>
          <w:tcPr>
            <w:tcW w:w="479" w:type="dxa"/>
          </w:tcPr>
          <w:p w14:paraId="740CBC30" w14:textId="77777777" w:rsidR="00071145" w:rsidRDefault="00071145" w:rsidP="00071145">
            <w:pPr>
              <w:jc w:val="center"/>
              <w:rPr>
                <w:sz w:val="20"/>
                <w:szCs w:val="20"/>
              </w:rPr>
            </w:pPr>
            <w:r>
              <w:rPr>
                <w:rFonts w:hint="eastAsia"/>
                <w:sz w:val="20"/>
                <w:szCs w:val="20"/>
              </w:rPr>
              <w:t>No</w:t>
            </w:r>
          </w:p>
        </w:tc>
        <w:tc>
          <w:tcPr>
            <w:tcW w:w="1249" w:type="dxa"/>
          </w:tcPr>
          <w:p w14:paraId="279C7241" w14:textId="77777777" w:rsidR="00071145" w:rsidRDefault="00071145" w:rsidP="00071145">
            <w:pPr>
              <w:jc w:val="center"/>
              <w:rPr>
                <w:sz w:val="20"/>
                <w:szCs w:val="20"/>
              </w:rPr>
            </w:pPr>
            <w:r>
              <w:rPr>
                <w:rFonts w:hint="eastAsia"/>
                <w:sz w:val="20"/>
                <w:szCs w:val="20"/>
              </w:rPr>
              <w:t>製品番号</w:t>
            </w:r>
          </w:p>
        </w:tc>
        <w:tc>
          <w:tcPr>
            <w:tcW w:w="4680" w:type="dxa"/>
          </w:tcPr>
          <w:p w14:paraId="37D7E1FC" w14:textId="77777777" w:rsidR="00071145" w:rsidRDefault="00071145" w:rsidP="00071145">
            <w:pPr>
              <w:jc w:val="center"/>
              <w:rPr>
                <w:sz w:val="20"/>
                <w:szCs w:val="20"/>
              </w:rPr>
            </w:pPr>
            <w:r>
              <w:rPr>
                <w:rFonts w:hint="eastAsia"/>
                <w:sz w:val="20"/>
                <w:szCs w:val="20"/>
              </w:rPr>
              <w:t>製品名</w:t>
            </w:r>
          </w:p>
        </w:tc>
        <w:tc>
          <w:tcPr>
            <w:tcW w:w="900" w:type="dxa"/>
          </w:tcPr>
          <w:p w14:paraId="70054720" w14:textId="77777777" w:rsidR="00071145" w:rsidRDefault="00071145" w:rsidP="00071145">
            <w:pPr>
              <w:jc w:val="center"/>
              <w:rPr>
                <w:sz w:val="20"/>
                <w:szCs w:val="20"/>
              </w:rPr>
            </w:pPr>
            <w:r>
              <w:rPr>
                <w:rFonts w:hint="eastAsia"/>
                <w:sz w:val="20"/>
                <w:szCs w:val="20"/>
              </w:rPr>
              <w:t>数量</w:t>
            </w:r>
          </w:p>
        </w:tc>
        <w:tc>
          <w:tcPr>
            <w:tcW w:w="1394" w:type="dxa"/>
          </w:tcPr>
          <w:p w14:paraId="15869AE0" w14:textId="77777777" w:rsidR="00071145" w:rsidRDefault="00071145" w:rsidP="00071145">
            <w:pPr>
              <w:jc w:val="center"/>
              <w:rPr>
                <w:sz w:val="20"/>
                <w:szCs w:val="20"/>
              </w:rPr>
            </w:pPr>
            <w:r>
              <w:rPr>
                <w:rFonts w:hint="eastAsia"/>
                <w:sz w:val="20"/>
                <w:szCs w:val="20"/>
              </w:rPr>
              <w:t>満了日</w:t>
            </w:r>
          </w:p>
        </w:tc>
      </w:tr>
      <w:tr w:rsidR="00071145" w14:paraId="54E932CC" w14:textId="77777777" w:rsidTr="007D0D34">
        <w:tc>
          <w:tcPr>
            <w:tcW w:w="479" w:type="dxa"/>
          </w:tcPr>
          <w:p w14:paraId="08E4B34C" w14:textId="77777777" w:rsidR="00071145" w:rsidRDefault="00BE4A54" w:rsidP="00071145">
            <w:pPr>
              <w:rPr>
                <w:sz w:val="20"/>
                <w:szCs w:val="20"/>
              </w:rPr>
            </w:pPr>
            <w:r>
              <w:rPr>
                <w:rFonts w:hint="eastAsia"/>
                <w:sz w:val="20"/>
                <w:szCs w:val="20"/>
              </w:rPr>
              <w:t>1</w:t>
            </w:r>
          </w:p>
        </w:tc>
        <w:tc>
          <w:tcPr>
            <w:tcW w:w="1249" w:type="dxa"/>
          </w:tcPr>
          <w:p w14:paraId="48BF2295" w14:textId="77777777" w:rsidR="00071145" w:rsidRDefault="00071145" w:rsidP="00071145">
            <w:pPr>
              <w:rPr>
                <w:sz w:val="20"/>
                <w:szCs w:val="20"/>
              </w:rPr>
            </w:pPr>
          </w:p>
        </w:tc>
        <w:tc>
          <w:tcPr>
            <w:tcW w:w="4680" w:type="dxa"/>
          </w:tcPr>
          <w:p w14:paraId="679E7BE7" w14:textId="77777777" w:rsidR="00071145" w:rsidRDefault="00071145" w:rsidP="00071145">
            <w:pPr>
              <w:rPr>
                <w:sz w:val="20"/>
                <w:szCs w:val="20"/>
              </w:rPr>
            </w:pPr>
          </w:p>
        </w:tc>
        <w:tc>
          <w:tcPr>
            <w:tcW w:w="900" w:type="dxa"/>
          </w:tcPr>
          <w:p w14:paraId="46043B96" w14:textId="77777777" w:rsidR="00071145" w:rsidRDefault="00071145" w:rsidP="00071145">
            <w:pPr>
              <w:rPr>
                <w:sz w:val="20"/>
                <w:szCs w:val="20"/>
              </w:rPr>
            </w:pPr>
          </w:p>
        </w:tc>
        <w:tc>
          <w:tcPr>
            <w:tcW w:w="1394" w:type="dxa"/>
          </w:tcPr>
          <w:p w14:paraId="2B6ECE33" w14:textId="77777777" w:rsidR="00071145" w:rsidRDefault="00071145" w:rsidP="00071145">
            <w:pPr>
              <w:rPr>
                <w:sz w:val="20"/>
                <w:szCs w:val="20"/>
              </w:rPr>
            </w:pPr>
          </w:p>
        </w:tc>
      </w:tr>
      <w:tr w:rsidR="00071145" w14:paraId="63B14019" w14:textId="77777777" w:rsidTr="007D0D34">
        <w:tc>
          <w:tcPr>
            <w:tcW w:w="479" w:type="dxa"/>
          </w:tcPr>
          <w:p w14:paraId="114EA5C3" w14:textId="77777777" w:rsidR="00071145" w:rsidRDefault="00BE4A54" w:rsidP="00071145">
            <w:pPr>
              <w:rPr>
                <w:sz w:val="20"/>
                <w:szCs w:val="20"/>
              </w:rPr>
            </w:pPr>
            <w:r>
              <w:rPr>
                <w:rFonts w:hint="eastAsia"/>
                <w:sz w:val="20"/>
                <w:szCs w:val="20"/>
              </w:rPr>
              <w:t>2</w:t>
            </w:r>
          </w:p>
        </w:tc>
        <w:tc>
          <w:tcPr>
            <w:tcW w:w="1249" w:type="dxa"/>
          </w:tcPr>
          <w:p w14:paraId="1139E1AA" w14:textId="77777777" w:rsidR="00071145" w:rsidRDefault="00071145" w:rsidP="00071145">
            <w:pPr>
              <w:rPr>
                <w:sz w:val="20"/>
                <w:szCs w:val="20"/>
              </w:rPr>
            </w:pPr>
          </w:p>
        </w:tc>
        <w:tc>
          <w:tcPr>
            <w:tcW w:w="4680" w:type="dxa"/>
          </w:tcPr>
          <w:p w14:paraId="7492F698" w14:textId="77777777" w:rsidR="00071145" w:rsidRDefault="00071145" w:rsidP="00071145">
            <w:pPr>
              <w:rPr>
                <w:sz w:val="20"/>
                <w:szCs w:val="20"/>
              </w:rPr>
            </w:pPr>
          </w:p>
        </w:tc>
        <w:tc>
          <w:tcPr>
            <w:tcW w:w="900" w:type="dxa"/>
          </w:tcPr>
          <w:p w14:paraId="450B1C21" w14:textId="77777777" w:rsidR="00071145" w:rsidRDefault="00071145" w:rsidP="00071145">
            <w:pPr>
              <w:rPr>
                <w:sz w:val="20"/>
                <w:szCs w:val="20"/>
              </w:rPr>
            </w:pPr>
          </w:p>
        </w:tc>
        <w:tc>
          <w:tcPr>
            <w:tcW w:w="1394" w:type="dxa"/>
          </w:tcPr>
          <w:p w14:paraId="56430204" w14:textId="77777777" w:rsidR="00071145" w:rsidRDefault="00071145" w:rsidP="00071145">
            <w:pPr>
              <w:rPr>
                <w:sz w:val="20"/>
                <w:szCs w:val="20"/>
              </w:rPr>
            </w:pPr>
          </w:p>
        </w:tc>
      </w:tr>
      <w:tr w:rsidR="00071145" w14:paraId="563CCB56" w14:textId="77777777" w:rsidTr="007D0D34">
        <w:tc>
          <w:tcPr>
            <w:tcW w:w="479" w:type="dxa"/>
          </w:tcPr>
          <w:p w14:paraId="21F4E776" w14:textId="77777777" w:rsidR="00180056" w:rsidRDefault="00BE4A54" w:rsidP="00071145">
            <w:pPr>
              <w:rPr>
                <w:sz w:val="20"/>
                <w:szCs w:val="20"/>
              </w:rPr>
            </w:pPr>
            <w:r>
              <w:rPr>
                <w:rFonts w:hint="eastAsia"/>
                <w:sz w:val="20"/>
                <w:szCs w:val="20"/>
              </w:rPr>
              <w:t>3</w:t>
            </w:r>
          </w:p>
        </w:tc>
        <w:tc>
          <w:tcPr>
            <w:tcW w:w="1249" w:type="dxa"/>
          </w:tcPr>
          <w:p w14:paraId="4B604E51" w14:textId="77777777" w:rsidR="00071145" w:rsidRDefault="00071145" w:rsidP="00071145">
            <w:pPr>
              <w:rPr>
                <w:sz w:val="20"/>
                <w:szCs w:val="20"/>
              </w:rPr>
            </w:pPr>
          </w:p>
        </w:tc>
        <w:tc>
          <w:tcPr>
            <w:tcW w:w="4680" w:type="dxa"/>
          </w:tcPr>
          <w:p w14:paraId="48A958F6" w14:textId="77777777" w:rsidR="00071145" w:rsidRDefault="00071145" w:rsidP="00071145">
            <w:pPr>
              <w:rPr>
                <w:sz w:val="20"/>
                <w:szCs w:val="20"/>
              </w:rPr>
            </w:pPr>
          </w:p>
        </w:tc>
        <w:tc>
          <w:tcPr>
            <w:tcW w:w="900" w:type="dxa"/>
          </w:tcPr>
          <w:p w14:paraId="23C69F8C" w14:textId="77777777" w:rsidR="00071145" w:rsidRDefault="00071145" w:rsidP="00071145">
            <w:pPr>
              <w:rPr>
                <w:sz w:val="20"/>
                <w:szCs w:val="20"/>
              </w:rPr>
            </w:pPr>
          </w:p>
        </w:tc>
        <w:tc>
          <w:tcPr>
            <w:tcW w:w="1394" w:type="dxa"/>
          </w:tcPr>
          <w:p w14:paraId="15E390F5" w14:textId="77777777" w:rsidR="00180056" w:rsidRDefault="00180056" w:rsidP="00071145">
            <w:pPr>
              <w:rPr>
                <w:sz w:val="20"/>
                <w:szCs w:val="20"/>
              </w:rPr>
            </w:pPr>
          </w:p>
        </w:tc>
      </w:tr>
      <w:tr w:rsidR="00180056" w14:paraId="0901B16B" w14:textId="77777777" w:rsidTr="007D0D34">
        <w:tc>
          <w:tcPr>
            <w:tcW w:w="479" w:type="dxa"/>
          </w:tcPr>
          <w:p w14:paraId="75519541" w14:textId="77777777" w:rsidR="00180056" w:rsidRDefault="00180056" w:rsidP="00071145">
            <w:pPr>
              <w:rPr>
                <w:sz w:val="20"/>
                <w:szCs w:val="20"/>
              </w:rPr>
            </w:pPr>
            <w:r>
              <w:rPr>
                <w:rFonts w:hint="eastAsia"/>
                <w:sz w:val="20"/>
                <w:szCs w:val="20"/>
              </w:rPr>
              <w:t>4</w:t>
            </w:r>
          </w:p>
        </w:tc>
        <w:tc>
          <w:tcPr>
            <w:tcW w:w="1249" w:type="dxa"/>
          </w:tcPr>
          <w:p w14:paraId="55D7D7D9" w14:textId="77777777" w:rsidR="00180056" w:rsidRDefault="00180056" w:rsidP="00071145">
            <w:pPr>
              <w:rPr>
                <w:sz w:val="20"/>
                <w:szCs w:val="20"/>
              </w:rPr>
            </w:pPr>
          </w:p>
        </w:tc>
        <w:tc>
          <w:tcPr>
            <w:tcW w:w="4680" w:type="dxa"/>
          </w:tcPr>
          <w:p w14:paraId="548075C6" w14:textId="77777777" w:rsidR="00180056" w:rsidRDefault="00180056" w:rsidP="00071145">
            <w:pPr>
              <w:rPr>
                <w:sz w:val="20"/>
                <w:szCs w:val="20"/>
              </w:rPr>
            </w:pPr>
          </w:p>
        </w:tc>
        <w:tc>
          <w:tcPr>
            <w:tcW w:w="900" w:type="dxa"/>
          </w:tcPr>
          <w:p w14:paraId="5F3313E1" w14:textId="77777777" w:rsidR="00180056" w:rsidRDefault="00180056" w:rsidP="00071145">
            <w:pPr>
              <w:rPr>
                <w:sz w:val="20"/>
                <w:szCs w:val="20"/>
              </w:rPr>
            </w:pPr>
          </w:p>
        </w:tc>
        <w:tc>
          <w:tcPr>
            <w:tcW w:w="1394" w:type="dxa"/>
          </w:tcPr>
          <w:p w14:paraId="458E8E9B" w14:textId="77777777" w:rsidR="00180056" w:rsidRDefault="00180056" w:rsidP="00071145">
            <w:pPr>
              <w:rPr>
                <w:sz w:val="20"/>
                <w:szCs w:val="20"/>
              </w:rPr>
            </w:pPr>
          </w:p>
        </w:tc>
      </w:tr>
      <w:tr w:rsidR="00180056" w14:paraId="37D654F1" w14:textId="77777777" w:rsidTr="007D0D34">
        <w:tc>
          <w:tcPr>
            <w:tcW w:w="479" w:type="dxa"/>
          </w:tcPr>
          <w:p w14:paraId="210018EF" w14:textId="77777777" w:rsidR="00180056" w:rsidRDefault="00180056" w:rsidP="00071145">
            <w:pPr>
              <w:rPr>
                <w:sz w:val="20"/>
                <w:szCs w:val="20"/>
              </w:rPr>
            </w:pPr>
            <w:r>
              <w:rPr>
                <w:rFonts w:hint="eastAsia"/>
                <w:sz w:val="20"/>
                <w:szCs w:val="20"/>
              </w:rPr>
              <w:t>5</w:t>
            </w:r>
          </w:p>
        </w:tc>
        <w:tc>
          <w:tcPr>
            <w:tcW w:w="1249" w:type="dxa"/>
          </w:tcPr>
          <w:p w14:paraId="1BC9521B" w14:textId="77777777" w:rsidR="00180056" w:rsidRDefault="00180056" w:rsidP="00071145">
            <w:pPr>
              <w:rPr>
                <w:sz w:val="20"/>
                <w:szCs w:val="20"/>
              </w:rPr>
            </w:pPr>
          </w:p>
        </w:tc>
        <w:tc>
          <w:tcPr>
            <w:tcW w:w="4680" w:type="dxa"/>
          </w:tcPr>
          <w:p w14:paraId="155FA203" w14:textId="77777777" w:rsidR="00180056" w:rsidRDefault="00180056" w:rsidP="00071145">
            <w:pPr>
              <w:rPr>
                <w:sz w:val="20"/>
                <w:szCs w:val="20"/>
              </w:rPr>
            </w:pPr>
          </w:p>
        </w:tc>
        <w:tc>
          <w:tcPr>
            <w:tcW w:w="900" w:type="dxa"/>
          </w:tcPr>
          <w:p w14:paraId="10D71C84" w14:textId="77777777" w:rsidR="00180056" w:rsidRDefault="00180056" w:rsidP="00071145">
            <w:pPr>
              <w:rPr>
                <w:sz w:val="20"/>
                <w:szCs w:val="20"/>
              </w:rPr>
            </w:pPr>
          </w:p>
        </w:tc>
        <w:tc>
          <w:tcPr>
            <w:tcW w:w="1394" w:type="dxa"/>
          </w:tcPr>
          <w:p w14:paraId="276DBC1C" w14:textId="77777777" w:rsidR="00180056" w:rsidRDefault="00180056" w:rsidP="00071145">
            <w:pPr>
              <w:rPr>
                <w:sz w:val="20"/>
                <w:szCs w:val="20"/>
              </w:rPr>
            </w:pPr>
          </w:p>
        </w:tc>
      </w:tr>
    </w:tbl>
    <w:p w14:paraId="34856211" w14:textId="77777777" w:rsidR="00AD443A" w:rsidRDefault="001C2FF0" w:rsidP="001C2FF0">
      <w:pPr>
        <w:numPr>
          <w:ilvl w:val="0"/>
          <w:numId w:val="3"/>
        </w:numPr>
        <w:rPr>
          <w:sz w:val="18"/>
          <w:szCs w:val="18"/>
        </w:rPr>
      </w:pPr>
      <w:r>
        <w:rPr>
          <w:rFonts w:hint="eastAsia"/>
          <w:sz w:val="20"/>
          <w:szCs w:val="20"/>
        </w:rPr>
        <w:t>行数が足りない場合は別紙に追加して下さい</w:t>
      </w:r>
    </w:p>
    <w:p w14:paraId="7C0FE8B5" w14:textId="77777777" w:rsidR="001C2FF0" w:rsidRDefault="001C2FF0" w:rsidP="00D06D4A">
      <w:pPr>
        <w:rPr>
          <w:sz w:val="18"/>
          <w:szCs w:val="18"/>
        </w:rPr>
      </w:pPr>
    </w:p>
    <w:p w14:paraId="095F7359" w14:textId="77777777" w:rsidR="00F2289A" w:rsidRPr="00F2289A" w:rsidRDefault="00AB0E96" w:rsidP="00D06D4A">
      <w:pPr>
        <w:rPr>
          <w:sz w:val="18"/>
          <w:szCs w:val="18"/>
        </w:rPr>
      </w:pPr>
      <w:r>
        <w:rPr>
          <w:rFonts w:hint="eastAsia"/>
          <w:sz w:val="18"/>
          <w:szCs w:val="18"/>
        </w:rPr>
        <w:t>貴社</w:t>
      </w:r>
      <w:r w:rsidR="00DF3AAC">
        <w:rPr>
          <w:rFonts w:hint="eastAsia"/>
          <w:sz w:val="18"/>
          <w:szCs w:val="18"/>
        </w:rPr>
        <w:t>AD</w:t>
      </w:r>
      <w:r w:rsidR="00F2289A" w:rsidRPr="00F2289A">
        <w:rPr>
          <w:rFonts w:hint="eastAsia"/>
          <w:sz w:val="18"/>
          <w:szCs w:val="18"/>
        </w:rPr>
        <w:t>の</w:t>
      </w:r>
      <w:r w:rsidR="00F2289A" w:rsidRPr="00F2289A">
        <w:rPr>
          <w:rFonts w:hint="eastAsia"/>
          <w:sz w:val="18"/>
          <w:szCs w:val="18"/>
        </w:rPr>
        <w:t>3</w:t>
      </w:r>
      <w:r w:rsidR="00330AA3">
        <w:rPr>
          <w:rFonts w:hint="eastAsia"/>
          <w:sz w:val="18"/>
          <w:szCs w:val="18"/>
        </w:rPr>
        <w:t>営業</w:t>
      </w:r>
      <w:r w:rsidR="00F2289A" w:rsidRPr="00F2289A">
        <w:rPr>
          <w:rFonts w:hint="eastAsia"/>
          <w:sz w:val="18"/>
          <w:szCs w:val="18"/>
        </w:rPr>
        <w:t>日前までに</w:t>
      </w:r>
      <w:r w:rsidR="00DF3AAC">
        <w:rPr>
          <w:rFonts w:hint="eastAsia"/>
          <w:sz w:val="18"/>
          <w:szCs w:val="18"/>
        </w:rPr>
        <w:t>、</w:t>
      </w:r>
      <w:r w:rsidR="00DF3AAC" w:rsidRPr="00DF3AAC">
        <w:rPr>
          <w:rFonts w:hint="eastAsia"/>
          <w:sz w:val="18"/>
          <w:szCs w:val="18"/>
        </w:rPr>
        <w:t>E-mail</w:t>
      </w:r>
      <w:r w:rsidR="00DF3AAC">
        <w:rPr>
          <w:rFonts w:hint="eastAsia"/>
          <w:sz w:val="18"/>
          <w:szCs w:val="18"/>
        </w:rPr>
        <w:t>への添付</w:t>
      </w:r>
      <w:r w:rsidR="00DF3AAC" w:rsidRPr="00DF3AAC">
        <w:rPr>
          <w:rFonts w:hint="eastAsia"/>
          <w:sz w:val="18"/>
          <w:szCs w:val="18"/>
        </w:rPr>
        <w:t>にて</w:t>
      </w:r>
      <w:r w:rsidR="00DF3AAC">
        <w:rPr>
          <w:rFonts w:hint="eastAsia"/>
          <w:sz w:val="18"/>
          <w:szCs w:val="18"/>
        </w:rPr>
        <w:t xml:space="preserve"> </w:t>
      </w:r>
      <w:r w:rsidR="00DF3AAC">
        <w:rPr>
          <w:sz w:val="18"/>
          <w:szCs w:val="18"/>
        </w:rPr>
        <w:t>“</w:t>
      </w:r>
      <w:r w:rsidR="00DF3AAC" w:rsidRPr="00DF3AAC">
        <w:rPr>
          <w:rFonts w:hint="eastAsia"/>
          <w:sz w:val="18"/>
          <w:szCs w:val="18"/>
        </w:rPr>
        <w:t>RNOFFICE@jp.ibm.com</w:t>
      </w:r>
      <w:r w:rsidR="00DF3AAC">
        <w:rPr>
          <w:sz w:val="18"/>
          <w:szCs w:val="18"/>
        </w:rPr>
        <w:t>”</w:t>
      </w:r>
      <w:r w:rsidR="00DF3AAC">
        <w:rPr>
          <w:rFonts w:hint="eastAsia"/>
          <w:sz w:val="18"/>
          <w:szCs w:val="18"/>
        </w:rPr>
        <w:t xml:space="preserve"> </w:t>
      </w:r>
      <w:r w:rsidR="00DF3AAC">
        <w:rPr>
          <w:rFonts w:hint="eastAsia"/>
          <w:sz w:val="18"/>
          <w:szCs w:val="18"/>
        </w:rPr>
        <w:t>宛</w:t>
      </w:r>
      <w:r w:rsidR="005F4DB6">
        <w:rPr>
          <w:rFonts w:hint="eastAsia"/>
          <w:sz w:val="18"/>
          <w:szCs w:val="18"/>
        </w:rPr>
        <w:t>に</w:t>
      </w:r>
      <w:r w:rsidR="00F2289A" w:rsidRPr="00F2289A">
        <w:rPr>
          <w:rFonts w:hint="eastAsia"/>
          <w:sz w:val="18"/>
          <w:szCs w:val="18"/>
        </w:rPr>
        <w:t>ご</w:t>
      </w:r>
      <w:r w:rsidR="004A484D">
        <w:rPr>
          <w:rFonts w:hint="eastAsia"/>
          <w:sz w:val="18"/>
          <w:szCs w:val="18"/>
        </w:rPr>
        <w:t>送付</w:t>
      </w:r>
      <w:r w:rsidR="00F2289A" w:rsidRPr="00F2289A">
        <w:rPr>
          <w:rFonts w:hint="eastAsia"/>
          <w:sz w:val="18"/>
          <w:szCs w:val="18"/>
        </w:rPr>
        <w:t>ください</w:t>
      </w:r>
    </w:p>
    <w:sectPr w:rsidR="00F2289A" w:rsidRPr="00F2289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95E11"/>
    <w:multiLevelType w:val="hybridMultilevel"/>
    <w:tmpl w:val="B0C85ABA"/>
    <w:lvl w:ilvl="0" w:tplc="004A8488">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30C6C85"/>
    <w:multiLevelType w:val="hybridMultilevel"/>
    <w:tmpl w:val="787EFDF8"/>
    <w:lvl w:ilvl="0" w:tplc="A50414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5884880"/>
    <w:multiLevelType w:val="hybridMultilevel"/>
    <w:tmpl w:val="96662DC6"/>
    <w:lvl w:ilvl="0" w:tplc="2960922E">
      <w:start w:val="5"/>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2BA510E"/>
    <w:multiLevelType w:val="hybridMultilevel"/>
    <w:tmpl w:val="8FC4F5D2"/>
    <w:lvl w:ilvl="0" w:tplc="AC1C3932">
      <w:start w:val="1"/>
      <w:numFmt w:val="decimalFullWidth"/>
      <w:lvlText w:val="%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816992391">
    <w:abstractNumId w:val="1"/>
  </w:num>
  <w:num w:numId="2" w16cid:durableId="509219963">
    <w:abstractNumId w:val="2"/>
  </w:num>
  <w:num w:numId="3" w16cid:durableId="375205283">
    <w:abstractNumId w:val="0"/>
  </w:num>
  <w:num w:numId="4" w16cid:durableId="13756913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D4A"/>
    <w:rsid w:val="00063B9C"/>
    <w:rsid w:val="00071145"/>
    <w:rsid w:val="000B6603"/>
    <w:rsid w:val="000B6646"/>
    <w:rsid w:val="00180056"/>
    <w:rsid w:val="001854ED"/>
    <w:rsid w:val="00195A22"/>
    <w:rsid w:val="001B574D"/>
    <w:rsid w:val="001C2FF0"/>
    <w:rsid w:val="001D2825"/>
    <w:rsid w:val="001D6223"/>
    <w:rsid w:val="001E2342"/>
    <w:rsid w:val="002706E7"/>
    <w:rsid w:val="003240A4"/>
    <w:rsid w:val="00330AA3"/>
    <w:rsid w:val="003603C8"/>
    <w:rsid w:val="00376C2C"/>
    <w:rsid w:val="00424CFA"/>
    <w:rsid w:val="004364F6"/>
    <w:rsid w:val="004A484D"/>
    <w:rsid w:val="00565841"/>
    <w:rsid w:val="00575B90"/>
    <w:rsid w:val="005E5727"/>
    <w:rsid w:val="005F4DB6"/>
    <w:rsid w:val="006265AC"/>
    <w:rsid w:val="006334B4"/>
    <w:rsid w:val="00681865"/>
    <w:rsid w:val="006E017D"/>
    <w:rsid w:val="006F1D68"/>
    <w:rsid w:val="006F4583"/>
    <w:rsid w:val="0070728C"/>
    <w:rsid w:val="00727480"/>
    <w:rsid w:val="007D0D34"/>
    <w:rsid w:val="007F292E"/>
    <w:rsid w:val="0082131B"/>
    <w:rsid w:val="0091220E"/>
    <w:rsid w:val="00916B22"/>
    <w:rsid w:val="00953BE5"/>
    <w:rsid w:val="00A52D51"/>
    <w:rsid w:val="00AB0E96"/>
    <w:rsid w:val="00AD289A"/>
    <w:rsid w:val="00AD443A"/>
    <w:rsid w:val="00B53A50"/>
    <w:rsid w:val="00BC3BA1"/>
    <w:rsid w:val="00BE4A54"/>
    <w:rsid w:val="00C22DF3"/>
    <w:rsid w:val="00C34326"/>
    <w:rsid w:val="00C771C6"/>
    <w:rsid w:val="00C81A67"/>
    <w:rsid w:val="00CA6872"/>
    <w:rsid w:val="00CC31B9"/>
    <w:rsid w:val="00CE108C"/>
    <w:rsid w:val="00CE486C"/>
    <w:rsid w:val="00D040B1"/>
    <w:rsid w:val="00D06D4A"/>
    <w:rsid w:val="00D91928"/>
    <w:rsid w:val="00DA16B3"/>
    <w:rsid w:val="00DF3AAC"/>
    <w:rsid w:val="00ED6001"/>
    <w:rsid w:val="00EF0DB3"/>
    <w:rsid w:val="00F11044"/>
    <w:rsid w:val="00F15FF5"/>
    <w:rsid w:val="00F2289A"/>
    <w:rsid w:val="00F24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CC6B419"/>
  <w15:chartTrackingRefBased/>
  <w15:docId w15:val="{0450EB26-3A78-49E3-807E-F09C7AAB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06D4A"/>
    <w:pPr>
      <w:jc w:val="right"/>
    </w:pPr>
  </w:style>
  <w:style w:type="paragraph" w:styleId="a4">
    <w:name w:val="Note Heading"/>
    <w:basedOn w:val="a"/>
    <w:next w:val="a"/>
    <w:rsid w:val="00D06D4A"/>
    <w:pPr>
      <w:jc w:val="center"/>
    </w:pPr>
  </w:style>
  <w:style w:type="paragraph" w:styleId="a5">
    <w:name w:val="Salutation"/>
    <w:basedOn w:val="a"/>
    <w:next w:val="a"/>
    <w:rsid w:val="00565841"/>
    <w:rPr>
      <w:sz w:val="20"/>
      <w:szCs w:val="20"/>
    </w:rPr>
  </w:style>
  <w:style w:type="table" w:styleId="a6">
    <w:name w:val="Table Grid"/>
    <w:basedOn w:val="a1"/>
    <w:rsid w:val="007F29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sid w:val="00DF3A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964</Words>
  <Characters>183</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発効日：ｙｙｙｙ年ｍｍ月ｄｄ日</vt:lpstr>
    </vt:vector>
  </TitlesOfParts>
  <Company>IBM</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発効日：ｙｙｙｙ年ｍｍ月ｄｄ日</dc:title>
  <dc:subject/>
  <dc:creator>新城 恵美香</dc:creator>
  <cp:keywords/>
  <dc:description/>
  <cp:lastModifiedBy>鎌田 雪枝</cp:lastModifiedBy>
  <cp:revision>3</cp:revision>
  <cp:lastPrinted>2011-10-27T01:58:00Z</cp:lastPrinted>
  <dcterms:created xsi:type="dcterms:W3CDTF">2021-04-14T02:36:00Z</dcterms:created>
  <dcterms:modified xsi:type="dcterms:W3CDTF">2025-01-29T07:59:00Z</dcterms:modified>
</cp:coreProperties>
</file>